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A30D2" w14:textId="2766ED4D" w:rsidR="00F90C2B" w:rsidRDefault="000753F4" w:rsidP="000753F4">
      <w:pPr>
        <w:jc w:val="center"/>
        <w:rPr>
          <w:b/>
          <w:bCs/>
          <w:sz w:val="28"/>
          <w:szCs w:val="28"/>
          <w:u w:val="single"/>
        </w:rPr>
      </w:pPr>
      <w:r>
        <w:rPr>
          <w:b/>
          <w:bCs/>
          <w:sz w:val="28"/>
          <w:szCs w:val="28"/>
          <w:u w:val="single"/>
        </w:rPr>
        <w:t>RANCHO LAS PALMAS MEN’S CLUB</w:t>
      </w:r>
    </w:p>
    <w:p w14:paraId="4F1BE4E9" w14:textId="300F60E7" w:rsidR="000753F4" w:rsidRDefault="000753F4" w:rsidP="000753F4">
      <w:pPr>
        <w:jc w:val="center"/>
        <w:rPr>
          <w:b/>
          <w:bCs/>
          <w:sz w:val="28"/>
          <w:szCs w:val="28"/>
          <w:u w:val="single"/>
        </w:rPr>
      </w:pPr>
      <w:r>
        <w:rPr>
          <w:b/>
          <w:bCs/>
          <w:sz w:val="28"/>
          <w:szCs w:val="28"/>
          <w:u w:val="single"/>
        </w:rPr>
        <w:t>BOARD OF DIRECTORS MEETING MINUTES</w:t>
      </w:r>
    </w:p>
    <w:p w14:paraId="3A415EF7" w14:textId="740BFB65" w:rsidR="000753F4" w:rsidRDefault="000753F4" w:rsidP="000753F4">
      <w:pPr>
        <w:jc w:val="center"/>
        <w:rPr>
          <w:b/>
          <w:bCs/>
          <w:sz w:val="28"/>
          <w:szCs w:val="28"/>
          <w:u w:val="single"/>
        </w:rPr>
      </w:pPr>
      <w:r>
        <w:rPr>
          <w:b/>
          <w:bCs/>
          <w:sz w:val="28"/>
          <w:szCs w:val="28"/>
          <w:u w:val="single"/>
        </w:rPr>
        <w:t>JANUARY 12, 2024</w:t>
      </w:r>
    </w:p>
    <w:p w14:paraId="5C8F2B7C" w14:textId="77777777" w:rsidR="000753F4" w:rsidRDefault="000753F4" w:rsidP="000753F4">
      <w:pPr>
        <w:jc w:val="center"/>
        <w:rPr>
          <w:b/>
          <w:bCs/>
          <w:sz w:val="28"/>
          <w:szCs w:val="28"/>
          <w:u w:val="single"/>
        </w:rPr>
      </w:pPr>
    </w:p>
    <w:p w14:paraId="177C87F4" w14:textId="4C0A1585" w:rsidR="000753F4" w:rsidRDefault="00970BC6" w:rsidP="000753F4">
      <w:pPr>
        <w:rPr>
          <w:sz w:val="24"/>
          <w:szCs w:val="24"/>
        </w:rPr>
      </w:pPr>
      <w:r>
        <w:rPr>
          <w:sz w:val="24"/>
          <w:szCs w:val="24"/>
        </w:rPr>
        <w:t xml:space="preserve"> </w:t>
      </w:r>
    </w:p>
    <w:p w14:paraId="49629465" w14:textId="68D9EF2F" w:rsidR="000753F4" w:rsidRDefault="000753F4" w:rsidP="000753F4">
      <w:pPr>
        <w:rPr>
          <w:sz w:val="24"/>
          <w:szCs w:val="24"/>
        </w:rPr>
      </w:pPr>
      <w:r>
        <w:rPr>
          <w:sz w:val="24"/>
          <w:szCs w:val="24"/>
        </w:rPr>
        <w:t>Members present: Rod Hamilton, Ben Weaver, Steve Whitaker, Mark Campbell, Tony Powell, Freddy Fisher, Danny Hall, George Bancroft, Ed Nedin, Brett Almquist, Mike Gilliam, Tom Ottoson.</w:t>
      </w:r>
    </w:p>
    <w:p w14:paraId="73240BE3" w14:textId="767D4B1B" w:rsidR="000753F4" w:rsidRDefault="000753F4" w:rsidP="000753F4">
      <w:pPr>
        <w:rPr>
          <w:b/>
          <w:bCs/>
          <w:sz w:val="28"/>
          <w:szCs w:val="28"/>
          <w:u w:val="single"/>
        </w:rPr>
      </w:pPr>
      <w:r>
        <w:rPr>
          <w:b/>
          <w:bCs/>
          <w:sz w:val="28"/>
          <w:szCs w:val="28"/>
          <w:u w:val="single"/>
        </w:rPr>
        <w:t>MINUTES FROM THE PRIOR MEETING:</w:t>
      </w:r>
    </w:p>
    <w:p w14:paraId="71AC531D" w14:textId="3E891EF2" w:rsidR="000753F4" w:rsidRDefault="00374E07" w:rsidP="000753F4">
      <w:pPr>
        <w:rPr>
          <w:sz w:val="24"/>
          <w:szCs w:val="24"/>
        </w:rPr>
      </w:pPr>
      <w:r>
        <w:rPr>
          <w:sz w:val="24"/>
          <w:szCs w:val="24"/>
        </w:rPr>
        <w:t xml:space="preserve">Tony Powell made a motion to approve the minutes of the December 07, 2020, meeting. </w:t>
      </w:r>
      <w:r w:rsidR="001E75BB">
        <w:rPr>
          <w:sz w:val="24"/>
          <w:szCs w:val="24"/>
        </w:rPr>
        <w:t>The motion was seconded by Mark Campbell and</w:t>
      </w:r>
      <w:r w:rsidR="00721B99">
        <w:rPr>
          <w:sz w:val="24"/>
          <w:szCs w:val="24"/>
        </w:rPr>
        <w:t xml:space="preserve"> was approved unanimously.</w:t>
      </w:r>
    </w:p>
    <w:p w14:paraId="6A364A11" w14:textId="13F99944" w:rsidR="0084264C" w:rsidRPr="0084264C" w:rsidRDefault="00374E07" w:rsidP="000753F4">
      <w:pPr>
        <w:rPr>
          <w:sz w:val="24"/>
          <w:szCs w:val="24"/>
        </w:rPr>
      </w:pPr>
      <w:r>
        <w:rPr>
          <w:b/>
          <w:bCs/>
          <w:sz w:val="28"/>
          <w:szCs w:val="28"/>
          <w:u w:val="single"/>
        </w:rPr>
        <w:t>PRESIDENT’S REPORT:</w:t>
      </w:r>
      <w:r w:rsidR="0084264C">
        <w:rPr>
          <w:b/>
          <w:bCs/>
          <w:sz w:val="28"/>
          <w:szCs w:val="28"/>
          <w:u w:val="single"/>
        </w:rPr>
        <w:t xml:space="preserve"> </w:t>
      </w:r>
      <w:r w:rsidR="00C15E37">
        <w:rPr>
          <w:sz w:val="24"/>
          <w:szCs w:val="24"/>
        </w:rPr>
        <w:t>Rod Hamilton welcomed everyone to our 1</w:t>
      </w:r>
      <w:r w:rsidR="00C15E37" w:rsidRPr="00C15E37">
        <w:rPr>
          <w:sz w:val="24"/>
          <w:szCs w:val="24"/>
          <w:vertAlign w:val="superscript"/>
        </w:rPr>
        <w:t>st</w:t>
      </w:r>
      <w:r w:rsidR="00C15E37">
        <w:rPr>
          <w:sz w:val="24"/>
          <w:szCs w:val="24"/>
        </w:rPr>
        <w:t xml:space="preserve"> meeting of 20</w:t>
      </w:r>
      <w:r w:rsidR="00B53EA3">
        <w:rPr>
          <w:sz w:val="24"/>
          <w:szCs w:val="24"/>
        </w:rPr>
        <w:t xml:space="preserve">24. Rod introduced Doc Raider as the new </w:t>
      </w:r>
      <w:r w:rsidR="00CF2D5D">
        <w:rPr>
          <w:sz w:val="24"/>
          <w:szCs w:val="24"/>
        </w:rPr>
        <w:t>Handicap chairman.</w:t>
      </w:r>
    </w:p>
    <w:p w14:paraId="68D901B0" w14:textId="7BF46792" w:rsidR="00374E07" w:rsidRDefault="00374E07" w:rsidP="000753F4">
      <w:pPr>
        <w:rPr>
          <w:b/>
          <w:bCs/>
          <w:sz w:val="28"/>
          <w:szCs w:val="28"/>
          <w:u w:val="single"/>
        </w:rPr>
      </w:pPr>
      <w:r>
        <w:rPr>
          <w:b/>
          <w:bCs/>
          <w:sz w:val="28"/>
          <w:szCs w:val="28"/>
          <w:u w:val="single"/>
        </w:rPr>
        <w:t>COMMITTEE REPORTS:</w:t>
      </w:r>
    </w:p>
    <w:p w14:paraId="2E3F07CD" w14:textId="439F55F5" w:rsidR="00374E07" w:rsidRDefault="00374E07" w:rsidP="000753F4">
      <w:pPr>
        <w:rPr>
          <w:sz w:val="24"/>
          <w:szCs w:val="24"/>
        </w:rPr>
      </w:pPr>
      <w:r>
        <w:rPr>
          <w:b/>
          <w:bCs/>
          <w:sz w:val="24"/>
          <w:szCs w:val="24"/>
        </w:rPr>
        <w:t xml:space="preserve">VICE PRESIDENT REPORT: </w:t>
      </w:r>
      <w:r>
        <w:rPr>
          <w:sz w:val="24"/>
          <w:szCs w:val="24"/>
        </w:rPr>
        <w:t>Ben Weaver advised that he is working on the Member Guest Tournament. He will have posters on the Website and posters in the clubhouse. Ben is going to email all past participants to encourage them to sign up.</w:t>
      </w:r>
      <w:r w:rsidR="00970BC6">
        <w:rPr>
          <w:sz w:val="24"/>
          <w:szCs w:val="24"/>
        </w:rPr>
        <w:t xml:space="preserve"> He is meeting with Curtis and Helen about Omni gifts and raffle prizes. The swag for the tournament has been selected. The tournament will be held March 7 – 9, 2024.</w:t>
      </w:r>
    </w:p>
    <w:p w14:paraId="125B29F5" w14:textId="6F218093" w:rsidR="00970BC6" w:rsidRDefault="00970BC6" w:rsidP="000753F4">
      <w:pPr>
        <w:rPr>
          <w:sz w:val="24"/>
          <w:szCs w:val="24"/>
        </w:rPr>
      </w:pPr>
      <w:r>
        <w:rPr>
          <w:b/>
          <w:bCs/>
          <w:sz w:val="24"/>
          <w:szCs w:val="24"/>
        </w:rPr>
        <w:t xml:space="preserve">TOURNAMENT DIRECTORS REPORT: </w:t>
      </w:r>
      <w:r>
        <w:rPr>
          <w:sz w:val="24"/>
          <w:szCs w:val="24"/>
        </w:rPr>
        <w:t>Mark Campbell mentioned that the President’s Cup is scheduled for this month.</w:t>
      </w:r>
      <w:r w:rsidR="0013556D">
        <w:rPr>
          <w:sz w:val="24"/>
          <w:szCs w:val="24"/>
        </w:rPr>
        <w:t xml:space="preserve"> We have 25 players qualified and split into 4 flights.</w:t>
      </w:r>
      <w:r>
        <w:rPr>
          <w:sz w:val="24"/>
          <w:szCs w:val="24"/>
        </w:rPr>
        <w:t xml:space="preserve"> Also, the 1</w:t>
      </w:r>
      <w:r w:rsidRPr="00970BC6">
        <w:rPr>
          <w:sz w:val="24"/>
          <w:szCs w:val="24"/>
          <w:vertAlign w:val="superscript"/>
        </w:rPr>
        <w:t>st</w:t>
      </w:r>
      <w:r>
        <w:rPr>
          <w:sz w:val="24"/>
          <w:szCs w:val="24"/>
        </w:rPr>
        <w:t xml:space="preserve"> annual Sip &amp; Swing is scheduled to be played</w:t>
      </w:r>
      <w:r w:rsidR="0013556D">
        <w:rPr>
          <w:sz w:val="24"/>
          <w:szCs w:val="24"/>
        </w:rPr>
        <w:t xml:space="preserve"> on Friday, January 26</w:t>
      </w:r>
      <w:r w:rsidR="0013556D" w:rsidRPr="0013556D">
        <w:rPr>
          <w:sz w:val="24"/>
          <w:szCs w:val="24"/>
          <w:vertAlign w:val="superscript"/>
        </w:rPr>
        <w:t>th</w:t>
      </w:r>
      <w:r w:rsidR="0013556D">
        <w:rPr>
          <w:sz w:val="24"/>
          <w:szCs w:val="24"/>
        </w:rPr>
        <w:t xml:space="preserve"> and is sold out with 66 players</w:t>
      </w:r>
      <w:r>
        <w:rPr>
          <w:sz w:val="24"/>
          <w:szCs w:val="24"/>
        </w:rPr>
        <w:t xml:space="preserve"> on the West course with a buffet afterwards. The Guys and Dolls tournament is scheduled on February 10</w:t>
      </w:r>
      <w:r w:rsidRPr="00970BC6">
        <w:rPr>
          <w:sz w:val="24"/>
          <w:szCs w:val="24"/>
          <w:vertAlign w:val="superscript"/>
        </w:rPr>
        <w:t>th</w:t>
      </w:r>
      <w:r>
        <w:rPr>
          <w:sz w:val="24"/>
          <w:szCs w:val="24"/>
        </w:rPr>
        <w:t>. Also, the Member/Member Tournament</w:t>
      </w:r>
      <w:r w:rsidR="0013556D">
        <w:rPr>
          <w:sz w:val="24"/>
          <w:szCs w:val="24"/>
        </w:rPr>
        <w:t xml:space="preserve"> scheduled for February 17</w:t>
      </w:r>
      <w:r w:rsidR="0013556D" w:rsidRPr="0013556D">
        <w:rPr>
          <w:sz w:val="24"/>
          <w:szCs w:val="24"/>
          <w:vertAlign w:val="superscript"/>
        </w:rPr>
        <w:t>th</w:t>
      </w:r>
      <w:r w:rsidR="0013556D">
        <w:rPr>
          <w:sz w:val="24"/>
          <w:szCs w:val="24"/>
        </w:rPr>
        <w:t>/18</w:t>
      </w:r>
      <w:r w:rsidR="0013556D" w:rsidRPr="0013556D">
        <w:rPr>
          <w:sz w:val="24"/>
          <w:szCs w:val="24"/>
          <w:vertAlign w:val="superscript"/>
        </w:rPr>
        <w:t>th</w:t>
      </w:r>
      <w:r>
        <w:rPr>
          <w:sz w:val="24"/>
          <w:szCs w:val="24"/>
        </w:rPr>
        <w:t xml:space="preserve"> is open for registration.</w:t>
      </w:r>
    </w:p>
    <w:p w14:paraId="05B23CBD" w14:textId="4DD7DF8D" w:rsidR="00970BC6" w:rsidRDefault="00970BC6" w:rsidP="000753F4">
      <w:pPr>
        <w:rPr>
          <w:sz w:val="24"/>
          <w:szCs w:val="24"/>
        </w:rPr>
      </w:pPr>
      <w:r>
        <w:rPr>
          <w:b/>
          <w:bCs/>
          <w:sz w:val="24"/>
          <w:szCs w:val="24"/>
        </w:rPr>
        <w:t xml:space="preserve">MEMBER AT LARGE REPORT: </w:t>
      </w:r>
      <w:r>
        <w:rPr>
          <w:sz w:val="24"/>
          <w:szCs w:val="24"/>
        </w:rPr>
        <w:t>Tony Powell advised that the Men’s Away will be held April 9, 10 &amp; 11, 2024 at Soboba Springs.</w:t>
      </w:r>
    </w:p>
    <w:p w14:paraId="6051C2EA" w14:textId="4B2085E9" w:rsidR="00970BC6" w:rsidRDefault="008E6C8F" w:rsidP="000753F4">
      <w:pPr>
        <w:rPr>
          <w:sz w:val="24"/>
          <w:szCs w:val="24"/>
        </w:rPr>
      </w:pPr>
      <w:r>
        <w:rPr>
          <w:b/>
          <w:bCs/>
          <w:sz w:val="24"/>
          <w:szCs w:val="24"/>
        </w:rPr>
        <w:t xml:space="preserve">TREASURERS REPORT: </w:t>
      </w:r>
      <w:r>
        <w:rPr>
          <w:sz w:val="24"/>
          <w:szCs w:val="24"/>
        </w:rPr>
        <w:t xml:space="preserve">Steve Whitaker advised that we have $26,428 in the checking account. We owe $1,400 to the </w:t>
      </w:r>
      <w:r w:rsidR="005F2793">
        <w:rPr>
          <w:sz w:val="24"/>
          <w:szCs w:val="24"/>
        </w:rPr>
        <w:t>ladies’</w:t>
      </w:r>
      <w:r>
        <w:rPr>
          <w:sz w:val="24"/>
          <w:szCs w:val="24"/>
        </w:rPr>
        <w:t xml:space="preserve"> club for Friendsgiving. </w:t>
      </w:r>
      <w:r w:rsidR="005F2793">
        <w:rPr>
          <w:sz w:val="24"/>
          <w:szCs w:val="24"/>
        </w:rPr>
        <w:t>Also,</w:t>
      </w:r>
      <w:r>
        <w:rPr>
          <w:sz w:val="24"/>
          <w:szCs w:val="24"/>
        </w:rPr>
        <w:t xml:space="preserve"> we have already paid $7,000 to Omni for the Closing party.</w:t>
      </w:r>
      <w:r w:rsidR="005F2793">
        <w:rPr>
          <w:sz w:val="24"/>
          <w:szCs w:val="24"/>
        </w:rPr>
        <w:t xml:space="preserve"> Steve passed out a printout showing </w:t>
      </w:r>
      <w:r w:rsidR="00A15058">
        <w:rPr>
          <w:sz w:val="24"/>
          <w:szCs w:val="24"/>
        </w:rPr>
        <w:t>nongame</w:t>
      </w:r>
      <w:r w:rsidR="005F2793">
        <w:rPr>
          <w:sz w:val="24"/>
          <w:szCs w:val="24"/>
        </w:rPr>
        <w:t xml:space="preserve"> payout expenses for 2023-2024.</w:t>
      </w:r>
    </w:p>
    <w:p w14:paraId="4359C4EF" w14:textId="77777777" w:rsidR="0006090D" w:rsidRDefault="0006090D" w:rsidP="000753F4">
      <w:pPr>
        <w:rPr>
          <w:sz w:val="24"/>
          <w:szCs w:val="24"/>
        </w:rPr>
      </w:pPr>
    </w:p>
    <w:p w14:paraId="1A109C7B" w14:textId="049FDB0F" w:rsidR="0006090D" w:rsidRDefault="0006090D" w:rsidP="000753F4">
      <w:pPr>
        <w:rPr>
          <w:sz w:val="24"/>
          <w:szCs w:val="24"/>
        </w:rPr>
      </w:pPr>
      <w:r>
        <w:rPr>
          <w:sz w:val="24"/>
          <w:szCs w:val="24"/>
        </w:rPr>
        <w:lastRenderedPageBreak/>
        <w:t>Minutes for the January 12, 2024</w:t>
      </w:r>
      <w:r w:rsidR="002103F1">
        <w:rPr>
          <w:sz w:val="24"/>
          <w:szCs w:val="24"/>
        </w:rPr>
        <w:t>,</w:t>
      </w:r>
      <w:r>
        <w:rPr>
          <w:sz w:val="24"/>
          <w:szCs w:val="24"/>
        </w:rPr>
        <w:t xml:space="preserve"> meeting</w:t>
      </w:r>
      <w:r w:rsidR="002103F1">
        <w:rPr>
          <w:sz w:val="24"/>
          <w:szCs w:val="24"/>
        </w:rPr>
        <w:tab/>
      </w:r>
      <w:r w:rsidR="002103F1">
        <w:rPr>
          <w:sz w:val="24"/>
          <w:szCs w:val="24"/>
        </w:rPr>
        <w:tab/>
      </w:r>
      <w:r w:rsidR="002103F1">
        <w:rPr>
          <w:sz w:val="24"/>
          <w:szCs w:val="24"/>
        </w:rPr>
        <w:tab/>
      </w:r>
      <w:r w:rsidR="002103F1">
        <w:rPr>
          <w:sz w:val="24"/>
          <w:szCs w:val="24"/>
        </w:rPr>
        <w:tab/>
        <w:t>Page 2</w:t>
      </w:r>
    </w:p>
    <w:p w14:paraId="360325C5" w14:textId="77777777" w:rsidR="0006090D" w:rsidRDefault="0006090D" w:rsidP="000753F4">
      <w:pPr>
        <w:rPr>
          <w:sz w:val="24"/>
          <w:szCs w:val="24"/>
        </w:rPr>
      </w:pPr>
    </w:p>
    <w:p w14:paraId="2686E9A3" w14:textId="0E7E58FF" w:rsidR="0013556D" w:rsidRDefault="008E6C8F" w:rsidP="000753F4">
      <w:pPr>
        <w:rPr>
          <w:sz w:val="24"/>
          <w:szCs w:val="24"/>
        </w:rPr>
      </w:pPr>
      <w:r>
        <w:rPr>
          <w:b/>
          <w:bCs/>
          <w:sz w:val="24"/>
          <w:szCs w:val="24"/>
        </w:rPr>
        <w:t xml:space="preserve">MEMBERSHIP REPORT: </w:t>
      </w:r>
      <w:r>
        <w:rPr>
          <w:sz w:val="24"/>
          <w:szCs w:val="24"/>
        </w:rPr>
        <w:t>Tom Ottoson</w:t>
      </w:r>
      <w:r>
        <w:rPr>
          <w:b/>
          <w:bCs/>
          <w:sz w:val="24"/>
          <w:szCs w:val="24"/>
        </w:rPr>
        <w:t xml:space="preserve"> </w:t>
      </w:r>
      <w:r>
        <w:rPr>
          <w:sz w:val="24"/>
          <w:szCs w:val="24"/>
        </w:rPr>
        <w:t>mentioned that we have 91 paid full time members. We have 3 members that are 60/90-day members.</w:t>
      </w:r>
    </w:p>
    <w:p w14:paraId="63CB68F8" w14:textId="1A4E75DB" w:rsidR="00B83D3D" w:rsidRDefault="008E6C8F" w:rsidP="000753F4">
      <w:pPr>
        <w:rPr>
          <w:sz w:val="24"/>
          <w:szCs w:val="24"/>
        </w:rPr>
      </w:pPr>
      <w:r>
        <w:rPr>
          <w:b/>
          <w:bCs/>
          <w:sz w:val="24"/>
          <w:szCs w:val="24"/>
        </w:rPr>
        <w:t xml:space="preserve">HANDICAP COMMITTEE REPORT: </w:t>
      </w:r>
      <w:r>
        <w:rPr>
          <w:sz w:val="24"/>
          <w:szCs w:val="24"/>
        </w:rPr>
        <w:t xml:space="preserve">Doc Raider talked briefly about the new World Handicap system. Posting can be done hole by hole. You can post 10 </w:t>
      </w:r>
      <w:r w:rsidR="002103F1">
        <w:rPr>
          <w:sz w:val="24"/>
          <w:szCs w:val="24"/>
        </w:rPr>
        <w:t>through</w:t>
      </w:r>
      <w:r>
        <w:rPr>
          <w:sz w:val="24"/>
          <w:szCs w:val="24"/>
        </w:rPr>
        <w:t xml:space="preserve"> 17 holes. Doc will have to pass a handicap test in June to be certifie</w:t>
      </w:r>
      <w:r w:rsidR="0013556D">
        <w:rPr>
          <w:sz w:val="24"/>
          <w:szCs w:val="24"/>
        </w:rPr>
        <w:t>d</w:t>
      </w:r>
      <w:r w:rsidR="005F2793">
        <w:rPr>
          <w:sz w:val="24"/>
          <w:szCs w:val="24"/>
        </w:rPr>
        <w:t>.</w:t>
      </w:r>
    </w:p>
    <w:p w14:paraId="70245AD8" w14:textId="4B54AB77" w:rsidR="008E6C8F" w:rsidRDefault="008E6C8F" w:rsidP="000753F4">
      <w:pPr>
        <w:rPr>
          <w:sz w:val="24"/>
          <w:szCs w:val="24"/>
        </w:rPr>
      </w:pPr>
      <w:r>
        <w:rPr>
          <w:b/>
          <w:bCs/>
          <w:sz w:val="24"/>
          <w:szCs w:val="24"/>
        </w:rPr>
        <w:t xml:space="preserve">HORSE RACE COMMITTEE: </w:t>
      </w:r>
      <w:r>
        <w:rPr>
          <w:sz w:val="24"/>
          <w:szCs w:val="24"/>
        </w:rPr>
        <w:t>Ed Nedin advised that we are having</w:t>
      </w:r>
      <w:r w:rsidR="00B83D3D">
        <w:rPr>
          <w:sz w:val="24"/>
          <w:szCs w:val="24"/>
        </w:rPr>
        <w:t xml:space="preserve"> 15 to 16 teams each Monday. We have a rate with Omni of $29 for pay to play members.</w:t>
      </w:r>
    </w:p>
    <w:p w14:paraId="40C5B041" w14:textId="0218E0DB" w:rsidR="00B83D3D" w:rsidRDefault="005F2793" w:rsidP="000753F4">
      <w:pPr>
        <w:rPr>
          <w:sz w:val="24"/>
          <w:szCs w:val="24"/>
        </w:rPr>
      </w:pPr>
      <w:r>
        <w:rPr>
          <w:b/>
          <w:bCs/>
          <w:sz w:val="24"/>
          <w:szCs w:val="24"/>
        </w:rPr>
        <w:t xml:space="preserve">RULES COMMITTEE: </w:t>
      </w:r>
      <w:r>
        <w:rPr>
          <w:sz w:val="24"/>
          <w:szCs w:val="24"/>
        </w:rPr>
        <w:t xml:space="preserve">Brett Almquist advised that we are playing North 1, 5, 6, &amp; 7 </w:t>
      </w:r>
      <w:r w:rsidR="00B83D3D">
        <w:rPr>
          <w:sz w:val="24"/>
          <w:szCs w:val="24"/>
        </w:rPr>
        <w:t>as lift, clean and place from tee to green. Remember to mark your ball before lifting. Also, we are allowed a free drop from the ditch.</w:t>
      </w:r>
    </w:p>
    <w:p w14:paraId="3F3B8D80" w14:textId="35B46A7F" w:rsidR="00B83D3D" w:rsidRDefault="00643889" w:rsidP="000753F4">
      <w:pPr>
        <w:rPr>
          <w:sz w:val="24"/>
          <w:szCs w:val="24"/>
        </w:rPr>
      </w:pPr>
      <w:r>
        <w:rPr>
          <w:b/>
          <w:bCs/>
          <w:sz w:val="24"/>
          <w:szCs w:val="24"/>
        </w:rPr>
        <w:t xml:space="preserve">WEBSITE CHAIRMAN REPORT: </w:t>
      </w:r>
      <w:r>
        <w:rPr>
          <w:sz w:val="24"/>
          <w:szCs w:val="24"/>
        </w:rPr>
        <w:t xml:space="preserve">George Bancroft advised that we have paid $101 for our </w:t>
      </w:r>
      <w:r w:rsidR="00B83D3D">
        <w:rPr>
          <w:sz w:val="24"/>
          <w:szCs w:val="24"/>
        </w:rPr>
        <w:t>next 3 years for our website.</w:t>
      </w:r>
    </w:p>
    <w:p w14:paraId="5274ABD7" w14:textId="2695310D" w:rsidR="005F2793" w:rsidRDefault="005F2793" w:rsidP="000753F4">
      <w:pPr>
        <w:rPr>
          <w:sz w:val="24"/>
          <w:szCs w:val="24"/>
        </w:rPr>
      </w:pPr>
      <w:r>
        <w:rPr>
          <w:b/>
          <w:bCs/>
          <w:sz w:val="24"/>
          <w:szCs w:val="24"/>
        </w:rPr>
        <w:t xml:space="preserve">GREENS COMMITTEE REPORT: </w:t>
      </w:r>
      <w:r>
        <w:rPr>
          <w:sz w:val="24"/>
          <w:szCs w:val="24"/>
        </w:rPr>
        <w:t>Randy James was absent. Rod advised that another divot day is being planned for February. Rod has advised everyone to not discuss course conditions with any Omni staff members.</w:t>
      </w:r>
    </w:p>
    <w:p w14:paraId="093E345E" w14:textId="06760324" w:rsidR="005F2793" w:rsidRDefault="005F2793" w:rsidP="000753F4">
      <w:pPr>
        <w:rPr>
          <w:sz w:val="24"/>
          <w:szCs w:val="24"/>
        </w:rPr>
      </w:pPr>
      <w:r>
        <w:rPr>
          <w:b/>
          <w:bCs/>
          <w:sz w:val="24"/>
          <w:szCs w:val="24"/>
        </w:rPr>
        <w:t xml:space="preserve">HUMANTARIAN COMMITTEE: </w:t>
      </w:r>
      <w:r>
        <w:rPr>
          <w:sz w:val="24"/>
          <w:szCs w:val="24"/>
        </w:rPr>
        <w:t>Danny Hall advised that we have $1,070 in the fund. We have humanitarian days planned for January 20</w:t>
      </w:r>
      <w:r w:rsidRPr="005F2793">
        <w:rPr>
          <w:sz w:val="24"/>
          <w:szCs w:val="24"/>
          <w:vertAlign w:val="superscript"/>
        </w:rPr>
        <w:t>th</w:t>
      </w:r>
      <w:r>
        <w:rPr>
          <w:sz w:val="24"/>
          <w:szCs w:val="24"/>
        </w:rPr>
        <w:t xml:space="preserve"> and February </w:t>
      </w:r>
      <w:r w:rsidR="00643889">
        <w:rPr>
          <w:sz w:val="24"/>
          <w:szCs w:val="24"/>
        </w:rPr>
        <w:t>03</w:t>
      </w:r>
      <w:r w:rsidR="00643889" w:rsidRPr="00643889">
        <w:rPr>
          <w:sz w:val="24"/>
          <w:szCs w:val="24"/>
          <w:vertAlign w:val="superscript"/>
        </w:rPr>
        <w:t>rd</w:t>
      </w:r>
      <w:r w:rsidR="00643889">
        <w:rPr>
          <w:sz w:val="24"/>
          <w:szCs w:val="24"/>
        </w:rPr>
        <w:t>.</w:t>
      </w:r>
    </w:p>
    <w:p w14:paraId="00E67160" w14:textId="47A29F7B" w:rsidR="00643889" w:rsidRDefault="00643889" w:rsidP="000753F4">
      <w:pPr>
        <w:rPr>
          <w:sz w:val="24"/>
          <w:szCs w:val="24"/>
        </w:rPr>
      </w:pPr>
      <w:r>
        <w:rPr>
          <w:b/>
          <w:bCs/>
          <w:sz w:val="24"/>
          <w:szCs w:val="24"/>
        </w:rPr>
        <w:t xml:space="preserve">OLD BUSINESS: </w:t>
      </w:r>
      <w:r>
        <w:rPr>
          <w:sz w:val="24"/>
          <w:szCs w:val="24"/>
        </w:rPr>
        <w:t>None</w:t>
      </w:r>
    </w:p>
    <w:p w14:paraId="07A7B7B8" w14:textId="62593E51" w:rsidR="00643889" w:rsidRDefault="00643889" w:rsidP="000753F4">
      <w:pPr>
        <w:rPr>
          <w:sz w:val="24"/>
          <w:szCs w:val="24"/>
        </w:rPr>
      </w:pPr>
      <w:r>
        <w:rPr>
          <w:b/>
          <w:bCs/>
          <w:sz w:val="24"/>
          <w:szCs w:val="24"/>
        </w:rPr>
        <w:t xml:space="preserve">NEW BUSINESS: </w:t>
      </w:r>
      <w:r>
        <w:rPr>
          <w:sz w:val="24"/>
          <w:szCs w:val="24"/>
        </w:rPr>
        <w:t>None</w:t>
      </w:r>
    </w:p>
    <w:p w14:paraId="24ABB8C5" w14:textId="6741D06C" w:rsidR="00643889" w:rsidRDefault="00643889" w:rsidP="000753F4">
      <w:pPr>
        <w:rPr>
          <w:b/>
          <w:bCs/>
          <w:sz w:val="28"/>
          <w:szCs w:val="28"/>
          <w:u w:val="single"/>
        </w:rPr>
      </w:pPr>
      <w:r>
        <w:rPr>
          <w:b/>
          <w:bCs/>
          <w:sz w:val="28"/>
          <w:szCs w:val="28"/>
          <w:u w:val="single"/>
        </w:rPr>
        <w:t>ADJOURNMENT:</w:t>
      </w:r>
    </w:p>
    <w:p w14:paraId="06990D7B" w14:textId="6E528DAF" w:rsidR="00643889" w:rsidRDefault="00643889" w:rsidP="000753F4">
      <w:pPr>
        <w:rPr>
          <w:sz w:val="24"/>
          <w:szCs w:val="24"/>
        </w:rPr>
      </w:pPr>
      <w:r>
        <w:rPr>
          <w:sz w:val="24"/>
          <w:szCs w:val="24"/>
        </w:rPr>
        <w:t>A motion was made by Steve Whitaker at 1:44 PM to adjourn the meeting. The motion was seconded by Mark Campbell and passed unanimously.</w:t>
      </w:r>
    </w:p>
    <w:p w14:paraId="0BB9516D" w14:textId="77777777" w:rsidR="00643889" w:rsidRDefault="00643889" w:rsidP="000753F4">
      <w:pPr>
        <w:rPr>
          <w:sz w:val="24"/>
          <w:szCs w:val="24"/>
        </w:rPr>
      </w:pPr>
    </w:p>
    <w:p w14:paraId="36681DC9" w14:textId="164A9C7F" w:rsidR="00643889" w:rsidRDefault="00643889" w:rsidP="000753F4">
      <w:pPr>
        <w:rPr>
          <w:sz w:val="24"/>
          <w:szCs w:val="24"/>
        </w:rPr>
      </w:pPr>
      <w:r>
        <w:rPr>
          <w:sz w:val="24"/>
          <w:szCs w:val="24"/>
        </w:rPr>
        <w:t>Respectfully submitted,</w:t>
      </w:r>
    </w:p>
    <w:p w14:paraId="264D36C7" w14:textId="77777777" w:rsidR="00643889" w:rsidRDefault="00643889" w:rsidP="000753F4">
      <w:pPr>
        <w:rPr>
          <w:sz w:val="24"/>
          <w:szCs w:val="24"/>
        </w:rPr>
      </w:pPr>
    </w:p>
    <w:p w14:paraId="28423DF2" w14:textId="32F12D36" w:rsidR="00643889" w:rsidRDefault="00643889" w:rsidP="000753F4">
      <w:pPr>
        <w:rPr>
          <w:sz w:val="24"/>
          <w:szCs w:val="24"/>
        </w:rPr>
      </w:pPr>
      <w:r>
        <w:rPr>
          <w:sz w:val="24"/>
          <w:szCs w:val="24"/>
        </w:rPr>
        <w:t>Mike Gilliam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Rod Hamilton</w:t>
      </w:r>
    </w:p>
    <w:p w14:paraId="2AFEBFBE" w14:textId="0528AF0A" w:rsidR="00643889" w:rsidRPr="00643889" w:rsidRDefault="00643889" w:rsidP="000753F4">
      <w:pPr>
        <w:rPr>
          <w:sz w:val="24"/>
          <w:szCs w:val="24"/>
        </w:rPr>
      </w:pPr>
      <w:r>
        <w:rPr>
          <w:sz w:val="24"/>
          <w:szCs w:val="24"/>
        </w:rPr>
        <w:t>Secretary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President</w:t>
      </w:r>
    </w:p>
    <w:p w14:paraId="1CD98C00" w14:textId="77777777" w:rsidR="005F2793" w:rsidRPr="005F2793" w:rsidRDefault="005F2793" w:rsidP="000753F4">
      <w:pPr>
        <w:rPr>
          <w:b/>
          <w:bCs/>
          <w:sz w:val="24"/>
          <w:szCs w:val="24"/>
        </w:rPr>
      </w:pPr>
    </w:p>
    <w:p w14:paraId="664063B9" w14:textId="77777777" w:rsidR="00B83D3D" w:rsidRPr="00B83D3D" w:rsidRDefault="00B83D3D" w:rsidP="000753F4">
      <w:pPr>
        <w:rPr>
          <w:sz w:val="24"/>
          <w:szCs w:val="24"/>
        </w:rPr>
      </w:pPr>
    </w:p>
    <w:p w14:paraId="59467A00" w14:textId="77777777" w:rsidR="008E6C8F" w:rsidRPr="008E6C8F" w:rsidRDefault="008E6C8F" w:rsidP="000753F4">
      <w:pPr>
        <w:rPr>
          <w:sz w:val="24"/>
          <w:szCs w:val="24"/>
        </w:rPr>
      </w:pPr>
    </w:p>
    <w:sectPr w:rsidR="008E6C8F" w:rsidRPr="008E6C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3F4"/>
    <w:rsid w:val="0006090D"/>
    <w:rsid w:val="000753F4"/>
    <w:rsid w:val="0013556D"/>
    <w:rsid w:val="001E75BB"/>
    <w:rsid w:val="002103F1"/>
    <w:rsid w:val="00374E07"/>
    <w:rsid w:val="005946DC"/>
    <w:rsid w:val="005F2793"/>
    <w:rsid w:val="00643889"/>
    <w:rsid w:val="00663B57"/>
    <w:rsid w:val="00721B99"/>
    <w:rsid w:val="0084264C"/>
    <w:rsid w:val="008E6C8F"/>
    <w:rsid w:val="00970BC6"/>
    <w:rsid w:val="00A15058"/>
    <w:rsid w:val="00B53EA3"/>
    <w:rsid w:val="00B83D3D"/>
    <w:rsid w:val="00C15E37"/>
    <w:rsid w:val="00CF2D5D"/>
    <w:rsid w:val="00F90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4DCE3"/>
  <w15:chartTrackingRefBased/>
  <w15:docId w15:val="{0656B355-D876-4858-B6D7-6F8CFED3D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53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53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53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53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53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53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53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53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53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3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53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53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53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53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53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53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53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53F4"/>
    <w:rPr>
      <w:rFonts w:eastAsiaTheme="majorEastAsia" w:cstheme="majorBidi"/>
      <w:color w:val="272727" w:themeColor="text1" w:themeTint="D8"/>
    </w:rPr>
  </w:style>
  <w:style w:type="paragraph" w:styleId="Title">
    <w:name w:val="Title"/>
    <w:basedOn w:val="Normal"/>
    <w:next w:val="Normal"/>
    <w:link w:val="TitleChar"/>
    <w:uiPriority w:val="10"/>
    <w:qFormat/>
    <w:rsid w:val="000753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53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53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53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53F4"/>
    <w:pPr>
      <w:spacing w:before="160"/>
      <w:jc w:val="center"/>
    </w:pPr>
    <w:rPr>
      <w:i/>
      <w:iCs/>
      <w:color w:val="404040" w:themeColor="text1" w:themeTint="BF"/>
    </w:rPr>
  </w:style>
  <w:style w:type="character" w:customStyle="1" w:styleId="QuoteChar">
    <w:name w:val="Quote Char"/>
    <w:basedOn w:val="DefaultParagraphFont"/>
    <w:link w:val="Quote"/>
    <w:uiPriority w:val="29"/>
    <w:rsid w:val="000753F4"/>
    <w:rPr>
      <w:i/>
      <w:iCs/>
      <w:color w:val="404040" w:themeColor="text1" w:themeTint="BF"/>
    </w:rPr>
  </w:style>
  <w:style w:type="paragraph" w:styleId="ListParagraph">
    <w:name w:val="List Paragraph"/>
    <w:basedOn w:val="Normal"/>
    <w:uiPriority w:val="34"/>
    <w:qFormat/>
    <w:rsid w:val="000753F4"/>
    <w:pPr>
      <w:ind w:left="720"/>
      <w:contextualSpacing/>
    </w:pPr>
  </w:style>
  <w:style w:type="character" w:styleId="IntenseEmphasis">
    <w:name w:val="Intense Emphasis"/>
    <w:basedOn w:val="DefaultParagraphFont"/>
    <w:uiPriority w:val="21"/>
    <w:qFormat/>
    <w:rsid w:val="000753F4"/>
    <w:rPr>
      <w:i/>
      <w:iCs/>
      <w:color w:val="0F4761" w:themeColor="accent1" w:themeShade="BF"/>
    </w:rPr>
  </w:style>
  <w:style w:type="paragraph" w:styleId="IntenseQuote">
    <w:name w:val="Intense Quote"/>
    <w:basedOn w:val="Normal"/>
    <w:next w:val="Normal"/>
    <w:link w:val="IntenseQuoteChar"/>
    <w:uiPriority w:val="30"/>
    <w:qFormat/>
    <w:rsid w:val="000753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53F4"/>
    <w:rPr>
      <w:i/>
      <w:iCs/>
      <w:color w:val="0F4761" w:themeColor="accent1" w:themeShade="BF"/>
    </w:rPr>
  </w:style>
  <w:style w:type="character" w:styleId="IntenseReference">
    <w:name w:val="Intense Reference"/>
    <w:basedOn w:val="DefaultParagraphFont"/>
    <w:uiPriority w:val="32"/>
    <w:qFormat/>
    <w:rsid w:val="000753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Gilliam</dc:creator>
  <cp:keywords/>
  <dc:description/>
  <cp:lastModifiedBy>Michael Gilliam</cp:lastModifiedBy>
  <cp:revision>11</cp:revision>
  <cp:lastPrinted>2024-02-06T22:31:00Z</cp:lastPrinted>
  <dcterms:created xsi:type="dcterms:W3CDTF">2024-02-06T21:13:00Z</dcterms:created>
  <dcterms:modified xsi:type="dcterms:W3CDTF">2024-02-06T22:38:00Z</dcterms:modified>
</cp:coreProperties>
</file>